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A8" w:rsidRPr="008A47DF" w:rsidRDefault="00C566A8" w:rsidP="00C566A8">
      <w:pPr>
        <w:pStyle w:val="1"/>
        <w:spacing w:before="65"/>
        <w:ind w:left="1674" w:right="225"/>
        <w:jc w:val="right"/>
        <w:rPr>
          <w:rFonts w:ascii="Times New Roman" w:hAnsi="Times New Roman" w:cs="Times New Roman"/>
          <w:sz w:val="20"/>
          <w:szCs w:val="20"/>
        </w:rPr>
      </w:pPr>
      <w:r w:rsidRPr="00CD7090">
        <w:rPr>
          <w:rFonts w:ascii="Times New Roman" w:hAnsi="Times New Roman" w:cs="Times New Roman"/>
          <w:sz w:val="20"/>
          <w:szCs w:val="20"/>
        </w:rPr>
        <w:t xml:space="preserve">Затверджено рішенням Наглядової ради  від </w:t>
      </w:r>
      <w:r w:rsidR="0091406C" w:rsidRPr="00CD7090">
        <w:rPr>
          <w:rFonts w:ascii="Times New Roman" w:hAnsi="Times New Roman" w:cs="Times New Roman"/>
          <w:sz w:val="20"/>
          <w:szCs w:val="20"/>
        </w:rPr>
        <w:t>1</w:t>
      </w:r>
      <w:r w:rsidR="00CD7090" w:rsidRPr="00CD7090">
        <w:rPr>
          <w:rFonts w:ascii="Times New Roman" w:hAnsi="Times New Roman" w:cs="Times New Roman"/>
          <w:sz w:val="20"/>
          <w:szCs w:val="20"/>
        </w:rPr>
        <w:t>1</w:t>
      </w:r>
      <w:r w:rsidR="00DC49FD" w:rsidRPr="00CD7090">
        <w:rPr>
          <w:rFonts w:ascii="Times New Roman" w:hAnsi="Times New Roman" w:cs="Times New Roman"/>
          <w:sz w:val="20"/>
          <w:szCs w:val="20"/>
        </w:rPr>
        <w:t>.</w:t>
      </w:r>
      <w:r w:rsidR="0091406C" w:rsidRPr="00CD7090">
        <w:rPr>
          <w:rFonts w:ascii="Times New Roman" w:hAnsi="Times New Roman" w:cs="Times New Roman"/>
          <w:sz w:val="20"/>
          <w:szCs w:val="20"/>
        </w:rPr>
        <w:t>04</w:t>
      </w:r>
      <w:r w:rsidR="00DC49FD" w:rsidRPr="00CD7090">
        <w:rPr>
          <w:rFonts w:ascii="Times New Roman" w:hAnsi="Times New Roman" w:cs="Times New Roman"/>
          <w:sz w:val="20"/>
          <w:szCs w:val="20"/>
        </w:rPr>
        <w:t>.202</w:t>
      </w:r>
      <w:r w:rsidR="0091406C" w:rsidRPr="00CD7090">
        <w:rPr>
          <w:rFonts w:ascii="Times New Roman" w:hAnsi="Times New Roman" w:cs="Times New Roman"/>
          <w:sz w:val="20"/>
          <w:szCs w:val="20"/>
        </w:rPr>
        <w:t>4</w:t>
      </w:r>
    </w:p>
    <w:p w:rsidR="00C566A8" w:rsidRPr="008A47DF" w:rsidRDefault="00C566A8" w:rsidP="00C566A8">
      <w:pPr>
        <w:pStyle w:val="1"/>
        <w:spacing w:before="65"/>
        <w:ind w:left="0" w:right="1750"/>
        <w:jc w:val="left"/>
        <w:rPr>
          <w:rFonts w:ascii="Times New Roman" w:hAnsi="Times New Roman" w:cs="Times New Roman"/>
          <w:sz w:val="20"/>
          <w:szCs w:val="20"/>
        </w:rPr>
      </w:pPr>
    </w:p>
    <w:p w:rsidR="00E5231B" w:rsidRPr="008A47DF" w:rsidRDefault="000E5368">
      <w:pPr>
        <w:pStyle w:val="1"/>
        <w:spacing w:before="65"/>
        <w:ind w:left="1674" w:right="1750"/>
        <w:rPr>
          <w:rFonts w:ascii="Times New Roman" w:hAnsi="Times New Roman" w:cs="Times New Roman"/>
          <w:sz w:val="24"/>
          <w:szCs w:val="24"/>
        </w:rPr>
      </w:pPr>
      <w:r w:rsidRPr="008A47DF">
        <w:rPr>
          <w:rFonts w:ascii="Times New Roman" w:hAnsi="Times New Roman" w:cs="Times New Roman"/>
          <w:sz w:val="24"/>
          <w:szCs w:val="24"/>
        </w:rPr>
        <w:t>БЮЛЕТЕНЬ</w:t>
      </w:r>
      <w:r w:rsidRPr="008A47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7DF">
        <w:rPr>
          <w:rFonts w:ascii="Times New Roman" w:hAnsi="Times New Roman" w:cs="Times New Roman"/>
          <w:sz w:val="24"/>
          <w:szCs w:val="24"/>
        </w:rPr>
        <w:t>ДЛЯ</w:t>
      </w:r>
      <w:r w:rsidRPr="008A47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7DF">
        <w:rPr>
          <w:rFonts w:ascii="Times New Roman" w:hAnsi="Times New Roman" w:cs="Times New Roman"/>
          <w:sz w:val="24"/>
          <w:szCs w:val="24"/>
        </w:rPr>
        <w:t>ГОЛОСУВАННЯ</w:t>
      </w:r>
    </w:p>
    <w:p w:rsidR="00C566A8" w:rsidRPr="008A47DF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A47DF">
        <w:rPr>
          <w:rFonts w:ascii="Times New Roman" w:hAnsi="Times New Roman" w:cs="Times New Roman"/>
          <w:b/>
          <w:sz w:val="20"/>
          <w:szCs w:val="20"/>
        </w:rPr>
        <w:t>(щодо інших питань порядку денного, крім обрання органів товариства)</w:t>
      </w:r>
      <w:r w:rsidR="00C566A8" w:rsidRPr="008A47D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566A8" w:rsidRPr="008A47DF">
        <w:rPr>
          <w:rFonts w:ascii="Times New Roman" w:hAnsi="Times New Roman" w:cs="Times New Roman"/>
          <w:b/>
          <w:sz w:val="20"/>
          <w:szCs w:val="20"/>
        </w:rPr>
        <w:t>на</w:t>
      </w:r>
      <w:r w:rsidR="00C566A8" w:rsidRPr="008A47D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C566A8" w:rsidRPr="008A47DF">
        <w:rPr>
          <w:rFonts w:ascii="Times New Roman" w:hAnsi="Times New Roman" w:cs="Times New Roman"/>
          <w:b/>
          <w:sz w:val="20"/>
          <w:szCs w:val="20"/>
        </w:rPr>
        <w:t>дистанційних</w:t>
      </w:r>
    </w:p>
    <w:p w:rsidR="00E5231B" w:rsidRPr="008A47DF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7DF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</w:t>
      </w:r>
      <w:r w:rsidR="003358AE" w:rsidRPr="008A47DF">
        <w:rPr>
          <w:rFonts w:ascii="Times New Roman" w:hAnsi="Times New Roman" w:cs="Times New Roman"/>
          <w:b/>
          <w:sz w:val="20"/>
          <w:szCs w:val="20"/>
        </w:rPr>
        <w:t>чергових</w:t>
      </w:r>
      <w:r w:rsidRPr="008A47D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Загальних</w:t>
      </w:r>
      <w:r w:rsidRPr="008A47D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зборах</w:t>
      </w:r>
      <w:r w:rsidRPr="008A47DF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="00056B6B" w:rsidRPr="008A47DF">
        <w:rPr>
          <w:rFonts w:ascii="Times New Roman" w:hAnsi="Times New Roman" w:cs="Times New Roman"/>
          <w:b/>
          <w:sz w:val="20"/>
          <w:szCs w:val="20"/>
        </w:rPr>
        <w:t>акціонерів</w:t>
      </w:r>
      <w:r w:rsidR="00C566A8" w:rsidRPr="008A47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7DF">
        <w:rPr>
          <w:rFonts w:ascii="Times New Roman" w:hAnsi="Times New Roman" w:cs="Times New Roman"/>
          <w:b/>
          <w:sz w:val="20"/>
          <w:szCs w:val="20"/>
        </w:rPr>
        <w:t>ПРИВАТНОГО АКЦІОНЕРНОГО ТОВАРИСТВА</w:t>
      </w:r>
      <w:r w:rsidR="00056B6B" w:rsidRPr="008A47D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91406C" w:rsidRPr="008A47DF">
        <w:rPr>
          <w:rFonts w:ascii="Times New Roman" w:hAnsi="Times New Roman" w:cs="Times New Roman"/>
          <w:b/>
          <w:sz w:val="20"/>
          <w:szCs w:val="20"/>
        </w:rPr>
        <w:t>НОВА СИСТЕМА</w:t>
      </w:r>
      <w:r w:rsidR="00056B6B" w:rsidRPr="008A47D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8A47DF">
        <w:rPr>
          <w:rFonts w:ascii="Times New Roman" w:hAnsi="Times New Roman" w:cs="Times New Roman"/>
          <w:b/>
          <w:sz w:val="20"/>
          <w:szCs w:val="20"/>
        </w:rPr>
        <w:t>,</w:t>
      </w:r>
      <w:r w:rsidRPr="008A47DF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ідентифікаційний</w:t>
      </w:r>
      <w:r w:rsidRPr="008A47D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код</w:t>
      </w:r>
      <w:r w:rsidRPr="008A47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91406C" w:rsidRPr="008A47DF">
        <w:rPr>
          <w:rFonts w:ascii="Times New Roman" w:hAnsi="Times New Roman" w:cs="Times New Roman"/>
          <w:b/>
          <w:spacing w:val="-3"/>
          <w:sz w:val="20"/>
          <w:szCs w:val="20"/>
        </w:rPr>
        <w:t>00226537</w:t>
      </w:r>
      <w:r w:rsidRPr="008A47D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(надалі</w:t>
      </w:r>
      <w:r w:rsidRPr="008A47D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–</w:t>
      </w:r>
      <w:r w:rsidRPr="008A47D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Товариство)</w:t>
      </w:r>
    </w:p>
    <w:p w:rsidR="00E5231B" w:rsidRPr="008A47DF" w:rsidRDefault="00E5231B">
      <w:pPr>
        <w:pStyle w:val="a3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8F5FA1" w:rsidRPr="008A47DF" w:rsidRDefault="000E5368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Дата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проведення</w:t>
      </w:r>
      <w:r w:rsidRPr="008A47D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загальних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зборів:</w:t>
      </w:r>
      <w:r w:rsidRPr="008A47D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91406C" w:rsidRPr="008A47DF">
        <w:rPr>
          <w:rFonts w:ascii="Times New Roman" w:hAnsi="Times New Roman" w:cs="Times New Roman"/>
          <w:b/>
          <w:spacing w:val="-9"/>
          <w:sz w:val="20"/>
          <w:szCs w:val="20"/>
        </w:rPr>
        <w:t>26</w:t>
      </w:r>
      <w:r w:rsidR="00BD24AD" w:rsidRPr="008A47D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="0091406C" w:rsidRPr="008A47DF">
        <w:rPr>
          <w:rFonts w:ascii="Times New Roman" w:hAnsi="Times New Roman" w:cs="Times New Roman"/>
          <w:b/>
          <w:spacing w:val="-9"/>
          <w:sz w:val="20"/>
          <w:szCs w:val="20"/>
        </w:rPr>
        <w:t>квітня</w:t>
      </w:r>
      <w:r w:rsidR="00BD24AD" w:rsidRPr="008A47D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="00DC49FD" w:rsidRPr="008A47DF">
        <w:rPr>
          <w:rFonts w:ascii="Times New Roman" w:hAnsi="Times New Roman" w:cs="Times New Roman"/>
          <w:b/>
          <w:spacing w:val="-9"/>
          <w:sz w:val="20"/>
          <w:szCs w:val="20"/>
        </w:rPr>
        <w:t>202</w:t>
      </w:r>
      <w:r w:rsidR="005752B9" w:rsidRPr="008A47DF">
        <w:rPr>
          <w:rFonts w:ascii="Times New Roman" w:hAnsi="Times New Roman" w:cs="Times New Roman"/>
          <w:b/>
          <w:spacing w:val="-9"/>
          <w:sz w:val="20"/>
          <w:szCs w:val="20"/>
        </w:rPr>
        <w:t>4</w:t>
      </w:r>
      <w:r w:rsidR="00BD24AD" w:rsidRPr="008A47D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року</w:t>
      </w:r>
      <w:r w:rsidR="00E22281" w:rsidRPr="008A47D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231B" w:rsidRPr="008A47DF" w:rsidRDefault="008F5FA1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 xml:space="preserve">Дата і час початку та завершення голосування: з 11-00 </w:t>
      </w:r>
      <w:r w:rsidR="0091406C" w:rsidRPr="008A47DF">
        <w:rPr>
          <w:rFonts w:ascii="Times New Roman" w:hAnsi="Times New Roman" w:cs="Times New Roman"/>
          <w:sz w:val="20"/>
          <w:szCs w:val="20"/>
        </w:rPr>
        <w:t>16</w:t>
      </w:r>
      <w:r w:rsidRPr="008A47DF">
        <w:rPr>
          <w:rFonts w:ascii="Times New Roman" w:hAnsi="Times New Roman" w:cs="Times New Roman"/>
          <w:sz w:val="20"/>
          <w:szCs w:val="20"/>
        </w:rPr>
        <w:t xml:space="preserve"> </w:t>
      </w:r>
      <w:r w:rsidR="0091406C" w:rsidRPr="008A47DF">
        <w:rPr>
          <w:rFonts w:ascii="Times New Roman" w:hAnsi="Times New Roman" w:cs="Times New Roman"/>
          <w:sz w:val="20"/>
          <w:szCs w:val="20"/>
        </w:rPr>
        <w:t>квітня</w:t>
      </w:r>
      <w:r w:rsidRPr="008A47DF">
        <w:rPr>
          <w:rFonts w:ascii="Times New Roman" w:hAnsi="Times New Roman" w:cs="Times New Roman"/>
          <w:sz w:val="20"/>
          <w:szCs w:val="20"/>
        </w:rPr>
        <w:t xml:space="preserve"> 202</w:t>
      </w:r>
      <w:r w:rsidR="005752B9" w:rsidRPr="008A47DF">
        <w:rPr>
          <w:rFonts w:ascii="Times New Roman" w:hAnsi="Times New Roman" w:cs="Times New Roman"/>
          <w:sz w:val="20"/>
          <w:szCs w:val="20"/>
        </w:rPr>
        <w:t>4</w:t>
      </w:r>
      <w:r w:rsidRPr="008A47DF">
        <w:rPr>
          <w:rFonts w:ascii="Times New Roman" w:hAnsi="Times New Roman" w:cs="Times New Roman"/>
          <w:sz w:val="20"/>
          <w:szCs w:val="20"/>
        </w:rPr>
        <w:t xml:space="preserve"> року до 18-00 </w:t>
      </w:r>
      <w:r w:rsidR="0091406C" w:rsidRPr="008A47DF">
        <w:rPr>
          <w:rFonts w:ascii="Times New Roman" w:hAnsi="Times New Roman" w:cs="Times New Roman"/>
          <w:sz w:val="20"/>
          <w:szCs w:val="20"/>
        </w:rPr>
        <w:t>26</w:t>
      </w:r>
      <w:r w:rsidRPr="008A47DF">
        <w:rPr>
          <w:rFonts w:ascii="Times New Roman" w:hAnsi="Times New Roman" w:cs="Times New Roman"/>
          <w:sz w:val="20"/>
          <w:szCs w:val="20"/>
        </w:rPr>
        <w:t xml:space="preserve"> </w:t>
      </w:r>
      <w:r w:rsidR="0091406C" w:rsidRPr="008A47DF">
        <w:rPr>
          <w:rFonts w:ascii="Times New Roman" w:hAnsi="Times New Roman" w:cs="Times New Roman"/>
          <w:sz w:val="20"/>
          <w:szCs w:val="20"/>
        </w:rPr>
        <w:t>квітня</w:t>
      </w:r>
      <w:r w:rsidRPr="008A47DF">
        <w:rPr>
          <w:rFonts w:ascii="Times New Roman" w:hAnsi="Times New Roman" w:cs="Times New Roman"/>
          <w:sz w:val="20"/>
          <w:szCs w:val="20"/>
        </w:rPr>
        <w:t xml:space="preserve"> 202</w:t>
      </w:r>
      <w:r w:rsidR="005752B9" w:rsidRPr="008A47DF">
        <w:rPr>
          <w:rFonts w:ascii="Times New Roman" w:hAnsi="Times New Roman" w:cs="Times New Roman"/>
          <w:sz w:val="20"/>
          <w:szCs w:val="20"/>
        </w:rPr>
        <w:t>4</w:t>
      </w:r>
      <w:r w:rsidRPr="008A47DF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E5231B" w:rsidRPr="008A47DF" w:rsidRDefault="00E5231B">
      <w:pPr>
        <w:pStyle w:val="a3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38"/>
      </w:tblGrid>
      <w:tr w:rsidR="00E5231B" w:rsidRPr="008A47DF">
        <w:trPr>
          <w:trHeight w:val="460"/>
        </w:trPr>
        <w:tc>
          <w:tcPr>
            <w:tcW w:w="4964" w:type="dxa"/>
          </w:tcPr>
          <w:p w:rsidR="00E5231B" w:rsidRPr="008A47DF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8A47D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заповнення</w:t>
            </w:r>
            <w:r w:rsidRPr="008A47D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бюлетеня</w:t>
            </w:r>
            <w:r w:rsidRPr="008A47D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D6499" w:rsidRPr="008A47DF">
              <w:rPr>
                <w:rFonts w:ascii="Times New Roman" w:hAnsi="Times New Roman" w:cs="Times New Roman"/>
                <w:sz w:val="20"/>
                <w:szCs w:val="20"/>
              </w:rPr>
              <w:t>акціонером</w:t>
            </w:r>
            <w:r w:rsidRPr="008A47D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(представником</w:t>
            </w:r>
            <w:r w:rsidRPr="008A47DF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1D6499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 акціонера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38" w:type="dxa"/>
          </w:tcPr>
          <w:p w:rsidR="00E5231B" w:rsidRPr="008A47DF" w:rsidRDefault="008A47D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231B" w:rsidRPr="008A47DF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38"/>
      </w:tblGrid>
      <w:tr w:rsidR="00E5231B" w:rsidRPr="008A47DF">
        <w:trPr>
          <w:trHeight w:val="436"/>
        </w:trPr>
        <w:tc>
          <w:tcPr>
            <w:tcW w:w="4964" w:type="dxa"/>
          </w:tcPr>
          <w:p w:rsidR="00E5231B" w:rsidRPr="008A47DF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  <w:r w:rsidRPr="008A47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r w:rsidR="008B4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D5A" w:rsidRPr="008B4D5A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юридичної особи</w:t>
            </w:r>
          </w:p>
        </w:tc>
        <w:tc>
          <w:tcPr>
            <w:tcW w:w="5038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 w:rsidTr="005E3061">
        <w:trPr>
          <w:trHeight w:val="1312"/>
        </w:trPr>
        <w:tc>
          <w:tcPr>
            <w:tcW w:w="4964" w:type="dxa"/>
          </w:tcPr>
          <w:p w:rsidR="00E5231B" w:rsidRPr="008A47DF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E3061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України) </w:t>
            </w:r>
            <w:r w:rsidR="008B4D5A" w:rsidRPr="008B4D5A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та код за ЄДРІСІ (за наявності)</w:t>
            </w:r>
            <w:r w:rsidR="008B4D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="005E3061" w:rsidRPr="008A4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8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>
        <w:trPr>
          <w:trHeight w:val="654"/>
        </w:trPr>
        <w:tc>
          <w:tcPr>
            <w:tcW w:w="4964" w:type="dxa"/>
          </w:tcPr>
          <w:p w:rsidR="00E5231B" w:rsidRPr="008A47DF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8A47DF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8A47DF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8A47D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8A47DF" w:rsidRDefault="000E5368">
      <w:pPr>
        <w:spacing w:before="95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8A47DF">
        <w:rPr>
          <w:rFonts w:ascii="Times New Roman" w:hAnsi="Times New Roman" w:cs="Times New Roman"/>
          <w:b/>
          <w:sz w:val="20"/>
          <w:szCs w:val="20"/>
        </w:rPr>
        <w:t>Реквізити</w:t>
      </w:r>
      <w:r w:rsidRPr="008A47D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представника</w:t>
      </w:r>
      <w:r w:rsidRPr="008A47D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5171D" w:rsidRPr="008A47DF">
        <w:rPr>
          <w:rFonts w:ascii="Times New Roman" w:hAnsi="Times New Roman" w:cs="Times New Roman"/>
          <w:b/>
          <w:sz w:val="20"/>
          <w:szCs w:val="20"/>
        </w:rPr>
        <w:t>акціонер</w:t>
      </w:r>
      <w:r w:rsidRPr="008A47DF">
        <w:rPr>
          <w:rFonts w:ascii="Times New Roman" w:hAnsi="Times New Roman" w:cs="Times New Roman"/>
          <w:b/>
          <w:sz w:val="20"/>
          <w:szCs w:val="20"/>
        </w:rPr>
        <w:t>а</w:t>
      </w:r>
      <w:r w:rsidRPr="008A47DF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(за</w:t>
      </w:r>
      <w:r w:rsidRPr="008A47D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b/>
          <w:sz w:val="20"/>
          <w:szCs w:val="20"/>
        </w:rPr>
        <w:t>наявності):</w:t>
      </w:r>
    </w:p>
    <w:p w:rsidR="00E5231B" w:rsidRPr="008A47DF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38"/>
      </w:tblGrid>
      <w:tr w:rsidR="00E5231B" w:rsidRPr="008A47DF">
        <w:trPr>
          <w:trHeight w:val="654"/>
        </w:trPr>
        <w:tc>
          <w:tcPr>
            <w:tcW w:w="4964" w:type="dxa"/>
          </w:tcPr>
          <w:p w:rsidR="00E5231B" w:rsidRPr="008A47DF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Найменування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фізичної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особи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8A47DF">
              <w:rPr>
                <w:rFonts w:ascii="Times New Roman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уповноваженої</w:t>
            </w:r>
            <w:r w:rsidRPr="008A47D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особи</w:t>
            </w:r>
            <w:r w:rsidRPr="008A47D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юридичної</w:t>
            </w:r>
            <w:r w:rsidRPr="008A47D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особи </w:t>
            </w:r>
            <w:r w:rsidRPr="008A47DF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8A47DF">
              <w:rPr>
                <w:rFonts w:ascii="Times New Roman" w:hAnsi="Times New Roman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представника</w:t>
            </w:r>
            <w:r w:rsidRPr="008A47DF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DE7CBB"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акціонера</w:t>
            </w:r>
            <w:r w:rsidRPr="008A47DF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(за</w:t>
            </w:r>
            <w:r w:rsidRPr="008A47DF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наявності):</w:t>
            </w:r>
          </w:p>
        </w:tc>
        <w:tc>
          <w:tcPr>
            <w:tcW w:w="5038" w:type="dxa"/>
          </w:tcPr>
          <w:p w:rsidR="00E5231B" w:rsidRPr="008A47DF" w:rsidRDefault="0017415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31B" w:rsidRPr="008A47DF" w:rsidTr="005E3061">
        <w:trPr>
          <w:trHeight w:val="1371"/>
        </w:trPr>
        <w:tc>
          <w:tcPr>
            <w:tcW w:w="4964" w:type="dxa"/>
          </w:tcPr>
          <w:p w:rsidR="00E5231B" w:rsidRPr="008A47DF" w:rsidRDefault="008B4D5A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України) </w:t>
            </w:r>
            <w:r w:rsidRPr="008B4D5A">
              <w:rPr>
                <w:rFonts w:ascii="Times New Roman" w:eastAsia="Arial-ItalicMT" w:hAnsi="Times New Roman" w:cs="Times New Roman"/>
                <w:iCs/>
                <w:sz w:val="20"/>
                <w:szCs w:val="20"/>
              </w:rPr>
              <w:t>та код за ЄДРІСІ (за наявності)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(ідентифікаційний код з торговельного, судового або 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8A47D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господарської діяльності)</w:t>
            </w:r>
          </w:p>
        </w:tc>
        <w:tc>
          <w:tcPr>
            <w:tcW w:w="5038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>
        <w:trPr>
          <w:trHeight w:val="654"/>
        </w:trPr>
        <w:tc>
          <w:tcPr>
            <w:tcW w:w="4964" w:type="dxa"/>
          </w:tcPr>
          <w:p w:rsidR="00E5231B" w:rsidRPr="008A47DF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8A47DF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8A47D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8A47DF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8A47D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8A47D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8A47DF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5002"/>
      </w:tblGrid>
      <w:tr w:rsidR="00E5231B" w:rsidRPr="008A47DF">
        <w:trPr>
          <w:trHeight w:val="654"/>
        </w:trPr>
        <w:tc>
          <w:tcPr>
            <w:tcW w:w="5000" w:type="dxa"/>
          </w:tcPr>
          <w:p w:rsidR="00E5231B" w:rsidRPr="008A47DF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31B" w:rsidRPr="008A47DF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r w:rsidRPr="008A47D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голосів,</w:t>
            </w:r>
            <w:r w:rsidRPr="008A47D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що</w:t>
            </w:r>
            <w:r w:rsidRPr="008A47D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належать </w:t>
            </w:r>
            <w:r w:rsidR="00885897"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акціонеру</w:t>
            </w: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002" w:type="dxa"/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8B4D5A" w:rsidRPr="008A47DF" w:rsidRDefault="008B4D5A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E5231B" w:rsidRDefault="000E5368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Питання,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винесені</w:t>
      </w:r>
      <w:r w:rsidRPr="008A47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на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голосування:</w:t>
      </w:r>
    </w:p>
    <w:p w:rsidR="008B4D5A" w:rsidRPr="008A47DF" w:rsidRDefault="008B4D5A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065AA9">
        <w:trPr>
          <w:trHeight w:val="436"/>
        </w:trPr>
        <w:tc>
          <w:tcPr>
            <w:tcW w:w="3263" w:type="dxa"/>
          </w:tcPr>
          <w:p w:rsidR="00E5231B" w:rsidRPr="00065AA9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065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065A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65A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174152" w:rsidRPr="00065AA9" w:rsidRDefault="00174152" w:rsidP="00174152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065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Розгляд звіту Наглядової ради за 2022 р. та 2023 р. та прийняття рішень за результатами його розгляду.</w:t>
            </w:r>
          </w:p>
          <w:p w:rsidR="00E5231B" w:rsidRPr="00065AA9" w:rsidRDefault="00E5231B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31B" w:rsidRPr="00065AA9">
        <w:trPr>
          <w:trHeight w:val="654"/>
        </w:trPr>
        <w:tc>
          <w:tcPr>
            <w:tcW w:w="3263" w:type="dxa"/>
          </w:tcPr>
          <w:p w:rsidR="00E5231B" w:rsidRPr="00065AA9" w:rsidRDefault="000E5368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ab/>
              <w:t>з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5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питання</w:t>
            </w:r>
            <w:r w:rsidRPr="00065AA9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 денного</w:t>
            </w:r>
            <w:r w:rsidRPr="00065A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65A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174152" w:rsidRPr="00065AA9" w:rsidRDefault="00CB300C" w:rsidP="0017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74152" w:rsidRPr="00065A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 Затвердити звіт </w:t>
            </w:r>
            <w:r w:rsidR="00174152" w:rsidRPr="00065A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Наглядової ради</w:t>
            </w:r>
            <w:r w:rsidR="00174152" w:rsidRPr="00065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4152" w:rsidRPr="00065AA9">
              <w:rPr>
                <w:rFonts w:ascii="Times New Roman" w:hAnsi="Times New Roman" w:cs="Times New Roman"/>
                <w:sz w:val="20"/>
                <w:szCs w:val="20"/>
              </w:rPr>
              <w:t>ПрАТ</w:t>
            </w:r>
            <w:proofErr w:type="spellEnd"/>
            <w:r w:rsidR="00174152" w:rsidRPr="00065AA9">
              <w:rPr>
                <w:rFonts w:ascii="Times New Roman" w:hAnsi="Times New Roman" w:cs="Times New Roman"/>
                <w:sz w:val="20"/>
                <w:szCs w:val="20"/>
              </w:rPr>
              <w:t xml:space="preserve"> «НОВА СИСТЕМА»  за 2022 р. та 2023 р. Роботу Наглядової ради Товариства у звітному періоді визнати задовільною.</w:t>
            </w:r>
          </w:p>
          <w:p w:rsidR="00E5231B" w:rsidRPr="00065AA9" w:rsidRDefault="00E5231B" w:rsidP="00CB300C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>
        <w:trPr>
          <w:trHeight w:val="654"/>
        </w:trPr>
        <w:tc>
          <w:tcPr>
            <w:tcW w:w="3263" w:type="dxa"/>
            <w:vMerge w:val="restart"/>
          </w:tcPr>
          <w:p w:rsidR="00E5231B" w:rsidRPr="008A47DF" w:rsidRDefault="000E5368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 з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8A47DF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Зробіть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позначку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Х, або 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засвідчує</w:t>
            </w:r>
            <w:r w:rsidR="003E6865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Ваше</w:t>
            </w:r>
            <w:r w:rsidRPr="008A47DF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8A47DF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                             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волевиявлення, у</w:t>
            </w:r>
            <w:r w:rsidRPr="008A47DF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квадраті</w:t>
            </w:r>
            <w:r w:rsidRPr="008A47DF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біля прийнятого</w:t>
            </w:r>
            <w:r w:rsidRPr="008A47DF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Вами рішення</w:t>
            </w:r>
          </w:p>
        </w:tc>
      </w:tr>
      <w:tr w:rsidR="00401C78" w:rsidRPr="008A47DF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8A47DF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E5231B" w:rsidRPr="008A47DF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71AE9" w:rsidRPr="00065AA9" w:rsidRDefault="00371AE9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065AA9" w:rsidTr="008D5449">
        <w:trPr>
          <w:trHeight w:val="217"/>
        </w:trPr>
        <w:tc>
          <w:tcPr>
            <w:tcW w:w="3263" w:type="dxa"/>
            <w:gridSpan w:val="3"/>
          </w:tcPr>
          <w:p w:rsidR="00E5231B" w:rsidRPr="00065AA9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065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065A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65A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Default="00065AA9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65AA9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Затвердження </w:t>
            </w:r>
            <w:r w:rsidRPr="00065AA9">
              <w:rPr>
                <w:rStyle w:val="FontStyle"/>
                <w:rFonts w:ascii="Times New Roman" w:hAnsi="Times New Roman" w:cs="Times New Roman"/>
                <w:b/>
              </w:rPr>
              <w:t xml:space="preserve">річного звіту </w:t>
            </w:r>
            <w:r w:rsidRPr="00065AA9">
              <w:rPr>
                <w:rFonts w:ascii="Times New Roman" w:hAnsi="Times New Roman" w:cs="Times New Roman"/>
                <w:b/>
                <w:sz w:val="20"/>
                <w:szCs w:val="20"/>
              </w:rPr>
              <w:t>Товариства, у тому числі</w:t>
            </w:r>
            <w:r w:rsidRPr="00065AA9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65A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річної фінансової звітності за результатами діяльності Товариства в 2022 р. та 2023 р.</w:t>
            </w:r>
          </w:p>
          <w:p w:rsidR="002F124F" w:rsidRPr="00065AA9" w:rsidRDefault="002F124F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31B" w:rsidRPr="00065AA9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065AA9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</w:p>
          <w:p w:rsidR="00E5231B" w:rsidRPr="00065AA9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065A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065AA9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w w:val="91"/>
                <w:sz w:val="20"/>
                <w:szCs w:val="20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065AA9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065AA9" w:rsidRPr="00065AA9" w:rsidRDefault="00065AA9" w:rsidP="00065AA9">
            <w:pPr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Затвердити </w:t>
            </w:r>
            <w:r w:rsidRPr="00065AA9"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річну фінансову звітність Товариства за 2022р. та 2023р.</w:t>
            </w:r>
          </w:p>
          <w:p w:rsidR="00E5231B" w:rsidRPr="00065AA9" w:rsidRDefault="00E5231B" w:rsidP="00D60468">
            <w:pPr>
              <w:pStyle w:val="TableParagraph"/>
              <w:spacing w:line="212" w:lineRule="exact"/>
              <w:ind w:left="316" w:hanging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8A47DF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 з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8A47DF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Зробіть позначку Х, або V,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що засвідчує Ваше волевиявлення, у </w:t>
            </w:r>
            <w:r w:rsidR="00A4640C"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вадраті біля прийнятого Вами рішення</w:t>
            </w:r>
          </w:p>
          <w:p w:rsidR="00613612" w:rsidRPr="008A47DF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8A47DF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8A47DF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8A47DF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  <w:tr w:rsidR="00E5231B" w:rsidRPr="008A47DF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Pr="008A47DF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065AA9" w:rsidTr="008D5449">
        <w:trPr>
          <w:trHeight w:val="436"/>
        </w:trPr>
        <w:tc>
          <w:tcPr>
            <w:tcW w:w="3263" w:type="dxa"/>
            <w:gridSpan w:val="3"/>
          </w:tcPr>
          <w:p w:rsidR="00E5231B" w:rsidRPr="00065AA9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016856"/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065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065A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65A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36FE7" w:rsidRPr="00065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26" w:type="dxa"/>
            <w:gridSpan w:val="6"/>
          </w:tcPr>
          <w:p w:rsidR="00065AA9" w:rsidRPr="00065AA9" w:rsidRDefault="00065AA9" w:rsidP="00065AA9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065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Затвердження результатів фінансово-господарської діяльності Товариства за 2022 р. та 2023 р.  та</w:t>
            </w:r>
            <w:r w:rsidRPr="00065AA9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5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затвердження порядку покриття збитків Товариства.</w:t>
            </w:r>
          </w:p>
          <w:p w:rsidR="00E5231B" w:rsidRPr="00065AA9" w:rsidRDefault="00E5231B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31B" w:rsidRPr="00065AA9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065AA9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  <w:r w:rsidR="008375AF" w:rsidRPr="00065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065A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065A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36FE7" w:rsidRPr="00065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065AA9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065AA9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065AA9" w:rsidRPr="00065AA9" w:rsidRDefault="00065AA9" w:rsidP="00065AA9">
            <w:pPr>
              <w:pStyle w:val="ac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5AA9">
              <w:rPr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065AA9">
              <w:rPr>
                <w:iCs/>
                <w:sz w:val="20"/>
                <w:szCs w:val="20"/>
              </w:rPr>
              <w:t>Затвердити</w:t>
            </w:r>
            <w:proofErr w:type="spellEnd"/>
            <w:r w:rsidRPr="00065AA9">
              <w:rPr>
                <w:iCs/>
                <w:sz w:val="20"/>
                <w:szCs w:val="20"/>
              </w:rPr>
              <w:t> </w:t>
            </w:r>
            <w:proofErr w:type="spellStart"/>
            <w:r w:rsidRPr="00065AA9">
              <w:rPr>
                <w:iCs/>
                <w:sz w:val="20"/>
                <w:szCs w:val="20"/>
              </w:rPr>
              <w:t>результати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65AA9">
              <w:rPr>
                <w:iCs/>
                <w:sz w:val="20"/>
                <w:szCs w:val="20"/>
              </w:rPr>
              <w:t>фінансово-господарської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65AA9">
              <w:rPr>
                <w:iCs/>
                <w:sz w:val="20"/>
                <w:szCs w:val="20"/>
              </w:rPr>
              <w:t>діяльності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65AA9">
              <w:rPr>
                <w:iCs/>
                <w:sz w:val="20"/>
                <w:szCs w:val="20"/>
              </w:rPr>
              <w:t>Товариства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за 202</w:t>
            </w:r>
            <w:r w:rsidRPr="00065AA9">
              <w:rPr>
                <w:iCs/>
                <w:sz w:val="20"/>
                <w:szCs w:val="20"/>
                <w:lang w:val="uk-UA"/>
              </w:rPr>
              <w:t>2</w:t>
            </w:r>
            <w:r w:rsidRPr="00065AA9">
              <w:rPr>
                <w:iCs/>
                <w:sz w:val="20"/>
                <w:szCs w:val="20"/>
              </w:rPr>
              <w:t xml:space="preserve"> р. та 202</w:t>
            </w:r>
            <w:r w:rsidRPr="00065AA9">
              <w:rPr>
                <w:iCs/>
                <w:sz w:val="20"/>
                <w:szCs w:val="20"/>
                <w:lang w:val="uk-UA"/>
              </w:rPr>
              <w:t>3</w:t>
            </w:r>
            <w:r w:rsidRPr="00065AA9">
              <w:rPr>
                <w:iCs/>
                <w:sz w:val="20"/>
                <w:szCs w:val="20"/>
              </w:rPr>
              <w:t xml:space="preserve"> р., </w:t>
            </w:r>
            <w:proofErr w:type="spellStart"/>
            <w:r w:rsidRPr="00065AA9">
              <w:rPr>
                <w:iCs/>
                <w:sz w:val="20"/>
                <w:szCs w:val="20"/>
              </w:rPr>
              <w:t>відображені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у </w:t>
            </w:r>
            <w:proofErr w:type="spellStart"/>
            <w:r w:rsidRPr="00065AA9">
              <w:rPr>
                <w:iCs/>
                <w:sz w:val="20"/>
                <w:szCs w:val="20"/>
              </w:rPr>
              <w:t>фінансовій</w:t>
            </w:r>
            <w:proofErr w:type="spellEnd"/>
            <w:r w:rsidRPr="00065AA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65AA9">
              <w:rPr>
                <w:iCs/>
                <w:sz w:val="20"/>
                <w:szCs w:val="20"/>
              </w:rPr>
              <w:t>звітності</w:t>
            </w:r>
            <w:proofErr w:type="spellEnd"/>
            <w:r w:rsidRPr="00065AA9">
              <w:rPr>
                <w:iCs/>
                <w:sz w:val="20"/>
                <w:szCs w:val="20"/>
              </w:rPr>
              <w:t>.</w:t>
            </w:r>
          </w:p>
          <w:p w:rsidR="00065AA9" w:rsidRPr="00065AA9" w:rsidRDefault="00065AA9" w:rsidP="00065A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У зв`язку зі збитками за результатами діяльності Товариства у 2022 р.  дивіденди за 2022 р. не нараховувати. </w:t>
            </w:r>
          </w:p>
          <w:p w:rsidR="00065AA9" w:rsidRPr="00065AA9" w:rsidRDefault="00065AA9" w:rsidP="00065A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AA9">
              <w:rPr>
                <w:rFonts w:ascii="Times New Roman" w:hAnsi="Times New Roman" w:cs="Times New Roman"/>
                <w:bCs/>
                <w:sz w:val="20"/>
                <w:szCs w:val="20"/>
              </w:rPr>
              <w:t>- Прибуток Товариства за 2023 р. у повному обсязі направити на покриття збитків минулих років.</w:t>
            </w:r>
          </w:p>
          <w:p w:rsidR="00E5231B" w:rsidRPr="00065AA9" w:rsidRDefault="00E5231B" w:rsidP="00680B0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174" w:right="100" w:hanging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8A47DF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8A47DF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2946EC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946EC"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8A47D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C36FE7" w:rsidRPr="008A47D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8A47DF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8A47DF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8A47DF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8A47DF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8A47DF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CB125E" w:rsidRPr="008A47DF" w:rsidRDefault="00CB125E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2F124F" w:rsidTr="00CF74BE">
        <w:trPr>
          <w:trHeight w:val="436"/>
        </w:trPr>
        <w:tc>
          <w:tcPr>
            <w:tcW w:w="3263" w:type="dxa"/>
            <w:gridSpan w:val="3"/>
          </w:tcPr>
          <w:p w:rsidR="00C36FE7" w:rsidRPr="002F124F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017429"/>
            <w:bookmarkEnd w:id="0"/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2F124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2F124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2F12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F12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E3605" w:rsidRPr="002F12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Прийняття рішення про внесення змін до статуту Товариства та затвердження його в новій редакції</w:t>
            </w:r>
            <w:r w:rsidRPr="002F12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36FE7" w:rsidRPr="002F124F" w:rsidRDefault="00C36FE7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FE7" w:rsidRPr="002F124F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2F124F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2F124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2F124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3605" w:rsidRPr="002F12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2F124F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2F124F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Внести зміни до Статуту Товариства шляхом викладення його у новій редакції, затвердити Статут Товариства у новій редакції.</w:t>
            </w:r>
          </w:p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Уповноважити голову та секретаря Загальних зборів підписати Статут від імені Загальних зборів.</w:t>
            </w:r>
          </w:p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w w:val="104"/>
                <w:sz w:val="20"/>
                <w:szCs w:val="20"/>
              </w:rPr>
              <w:t>Уповноважити Генерального директора Товариства здійснити усі необхідні дії, пов’язані із державною реєстрацією нової редакції Статуту товариства в Єдиному державному реєстрі юридичних осіб, фізичних осіб-підприємців та громадських формувань.</w:t>
            </w:r>
          </w:p>
          <w:p w:rsidR="00C36FE7" w:rsidRPr="002F124F" w:rsidRDefault="00C36FE7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FE7" w:rsidRPr="008A47DF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8A47DF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8A47D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9E3605" w:rsidRPr="008A47D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8A47DF" w:rsidRDefault="00C36FE7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8A47DF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8A47DF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8A47DF" w:rsidRDefault="00401C78" w:rsidP="00CF7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  <w:bookmarkEnd w:id="1"/>
    </w:tbl>
    <w:p w:rsidR="00C36FE7" w:rsidRPr="008A47DF" w:rsidRDefault="00C36FE7" w:rsidP="00C36FE7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2F124F" w:rsidTr="00CF74BE">
        <w:trPr>
          <w:trHeight w:val="436"/>
        </w:trPr>
        <w:tc>
          <w:tcPr>
            <w:tcW w:w="3263" w:type="dxa"/>
            <w:gridSpan w:val="3"/>
          </w:tcPr>
          <w:p w:rsidR="009E3605" w:rsidRPr="002F124F" w:rsidRDefault="009E3605" w:rsidP="002F124F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2F124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2F124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2F12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F12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F124F" w:rsidRPr="002F12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9E3605" w:rsidRPr="00187E52" w:rsidRDefault="002F124F" w:rsidP="00187E52">
            <w:pPr>
              <w:pStyle w:val="ac"/>
              <w:numPr>
                <w:ilvl w:val="0"/>
                <w:numId w:val="8"/>
              </w:numPr>
              <w:shd w:val="clear" w:color="auto" w:fill="FFFFFF"/>
              <w:jc w:val="both"/>
              <w:rPr>
                <w:b/>
                <w:color w:val="00335C"/>
                <w:sz w:val="20"/>
                <w:szCs w:val="20"/>
              </w:rPr>
            </w:pP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Прийняття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124F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2F124F">
              <w:rPr>
                <w:b/>
                <w:color w:val="000000"/>
                <w:sz w:val="20"/>
                <w:szCs w:val="20"/>
              </w:rPr>
              <w:t>ішення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визначення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Положень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Товариства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які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втратили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24F">
              <w:rPr>
                <w:b/>
                <w:color w:val="000000"/>
                <w:sz w:val="20"/>
                <w:szCs w:val="20"/>
              </w:rPr>
              <w:t>чинність</w:t>
            </w:r>
            <w:proofErr w:type="spellEnd"/>
            <w:r w:rsidRPr="002F124F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9E3605" w:rsidRPr="00187E52" w:rsidTr="00187E52">
        <w:trPr>
          <w:trHeight w:val="765"/>
        </w:trPr>
        <w:tc>
          <w:tcPr>
            <w:tcW w:w="2047" w:type="dxa"/>
            <w:tcBorders>
              <w:right w:val="nil"/>
            </w:tcBorders>
          </w:tcPr>
          <w:p w:rsidR="009E3605" w:rsidRPr="00187E52" w:rsidRDefault="009E3605" w:rsidP="002F124F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187E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187E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F124F" w:rsidRPr="00187E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187E52" w:rsidRDefault="009E3605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187E52" w:rsidRDefault="009E3605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E52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2F124F" w:rsidRPr="00187E52" w:rsidRDefault="00187E52" w:rsidP="00187E52">
            <w:pPr>
              <w:rPr>
                <w:rFonts w:ascii="Times New Roman" w:hAnsi="Times New Roman" w:cs="Times New Roman"/>
              </w:rPr>
            </w:pPr>
            <w:r w:rsidRPr="001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Визначити внутрішні Положення Товариства такими, які втратили чинність, а саме: «Положення про загальні збори», «Положення про Наглядову раду», «Положення про Виконавчий орган», «Кодекс корпоративного управління».</w:t>
            </w:r>
          </w:p>
          <w:p w:rsidR="009E3605" w:rsidRPr="00187E52" w:rsidRDefault="009E3605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-285" w:right="-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5" w:rsidRPr="008A47DF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8A47DF" w:rsidRDefault="009E3605" w:rsidP="002F124F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8A47D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8A47DF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8A47D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8A47D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2F124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8A47DF" w:rsidRDefault="009E3605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8A47DF" w:rsidRDefault="009E3605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8A47DF" w:rsidTr="00FE7D4E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8A47DF" w:rsidRDefault="00401C78" w:rsidP="00CF7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8A47DF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9E3605" w:rsidRPr="008A47DF" w:rsidRDefault="009E3605" w:rsidP="009E3605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p w:rsidR="009E3605" w:rsidRPr="008A47DF" w:rsidRDefault="009E3605" w:rsidP="009E3605">
      <w:pPr>
        <w:spacing w:before="3"/>
        <w:ind w:left="212" w:right="22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2F124F" w:rsidTr="00CF74BE">
        <w:trPr>
          <w:trHeight w:val="436"/>
        </w:trPr>
        <w:tc>
          <w:tcPr>
            <w:tcW w:w="3263" w:type="dxa"/>
            <w:gridSpan w:val="3"/>
          </w:tcPr>
          <w:p w:rsidR="009E3605" w:rsidRPr="002F124F" w:rsidRDefault="009E3605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Питання порядку денного № </w:t>
            </w:r>
            <w:r w:rsidR="002F124F" w:rsidRPr="002F12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Прийняття рішення про схвалення значних правочинів, укладених Товариством у 2022 р.</w:t>
            </w:r>
          </w:p>
          <w:p w:rsidR="009E3605" w:rsidRPr="002F124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605" w:rsidRPr="002F124F" w:rsidTr="00CF74BE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9E3605" w:rsidRPr="002F124F" w:rsidRDefault="009E3605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рішення порядку денного № </w:t>
            </w:r>
            <w:r w:rsidR="002F12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2F124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2F124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Схвалити укладені Товариством значні правочини в 2022 р., а саме </w:t>
            </w:r>
            <w:proofErr w:type="spellStart"/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spellEnd"/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 оренди з:</w:t>
            </w:r>
          </w:p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 "ВИРОБНИЧО-КОНДИТЕРСЬКА ГРУПА "ЛІСОВА КАЗКА" – на загальну суму  3 476,6 </w:t>
            </w:r>
            <w:proofErr w:type="spellStart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"КК"ОЛФОЮ" – на загальну суму  3 595,4 </w:t>
            </w:r>
            <w:proofErr w:type="spellStart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E3605" w:rsidRPr="002F124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5" w:rsidRPr="008A47DF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8A47DF" w:rsidRDefault="009E3605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Варіанти голосування за запропонований проект рішення з  питання порядку денного № </w:t>
            </w:r>
            <w:r w:rsidR="002F12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8A47D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8A47DF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8A47DF" w:rsidTr="0060405A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8A47DF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8A47DF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8A47DF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8A47DF" w:rsidRDefault="00F758E6" w:rsidP="00F758E6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01C78"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8A47DF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8A47DF" w:rsidRDefault="00F758E6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01C78"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73168B" w:rsidRDefault="0073168B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20"/>
          <w:szCs w:val="20"/>
        </w:rPr>
      </w:pPr>
    </w:p>
    <w:p w:rsidR="002F124F" w:rsidRDefault="002F124F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2F124F" w:rsidRPr="002F124F" w:rsidTr="00833F9C">
        <w:trPr>
          <w:trHeight w:val="436"/>
        </w:trPr>
        <w:tc>
          <w:tcPr>
            <w:tcW w:w="3263" w:type="dxa"/>
            <w:gridSpan w:val="3"/>
          </w:tcPr>
          <w:p w:rsidR="002F124F" w:rsidRPr="002F124F" w:rsidRDefault="002F124F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 порядку денного № 7: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N/>
              <w:contextualSpacing/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Прийняття рішення про схвалення значних правочинів, укладених Товариством у 2023 р.</w:t>
            </w:r>
          </w:p>
          <w:p w:rsidR="002F124F" w:rsidRPr="002F124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24F" w:rsidRPr="002F124F" w:rsidTr="00833F9C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2F124F" w:rsidRPr="002F124F" w:rsidRDefault="002F124F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 денного № 7: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2F124F" w:rsidRPr="002F124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2F124F" w:rsidRPr="002F124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Схвалити укладені Товариством значні правочини в 2023 р., а саме </w:t>
            </w:r>
            <w:proofErr w:type="spellStart"/>
            <w:r w:rsidRPr="002F124F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spellEnd"/>
            <w:r w:rsidRPr="002F124F">
              <w:rPr>
                <w:rFonts w:ascii="Times New Roman" w:hAnsi="Times New Roman" w:cs="Times New Roman"/>
                <w:sz w:val="20"/>
                <w:szCs w:val="20"/>
              </w:rPr>
              <w:t xml:space="preserve"> оренди з:</w:t>
            </w:r>
          </w:p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"КК "ОЛФОЮ" – на загальну суму  1 872,9 </w:t>
            </w:r>
            <w:proofErr w:type="spellStart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«АНКЛАВ 317» - на загальну суму  1 564,4 </w:t>
            </w:r>
            <w:proofErr w:type="spellStart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2F124F" w:rsidRPr="002F124F" w:rsidRDefault="002F124F" w:rsidP="002F124F">
            <w:pPr>
              <w:pStyle w:val="a4"/>
              <w:numPr>
                <w:ilvl w:val="0"/>
                <w:numId w:val="8"/>
              </w:numPr>
              <w:suppressAutoHyphens/>
              <w:autoSpaceDE/>
              <w:autoSpaceDN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«АЛЄКСАНДРА» - на загальну суму  3 264,5 </w:t>
            </w:r>
            <w:proofErr w:type="spellStart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2F12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F124F" w:rsidRPr="002F124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F" w:rsidRPr="008A47DF" w:rsidTr="00833F9C">
        <w:trPr>
          <w:trHeight w:val="655"/>
        </w:trPr>
        <w:tc>
          <w:tcPr>
            <w:tcW w:w="3263" w:type="dxa"/>
            <w:gridSpan w:val="3"/>
            <w:vMerge w:val="restart"/>
          </w:tcPr>
          <w:p w:rsidR="002F124F" w:rsidRPr="008A47DF" w:rsidRDefault="002F124F" w:rsidP="002F124F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Варіанти голосування за запропонований проект рішення з  питання порядку денного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F" w:rsidRPr="008A47DF" w:rsidTr="00833F9C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2F124F" w:rsidRPr="008A47DF" w:rsidRDefault="002F124F" w:rsidP="00833F9C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ПРОТИ</w:t>
            </w:r>
          </w:p>
        </w:tc>
      </w:tr>
    </w:tbl>
    <w:p w:rsidR="002F124F" w:rsidRDefault="002F124F" w:rsidP="002F124F">
      <w:pPr>
        <w:tabs>
          <w:tab w:val="left" w:pos="254"/>
        </w:tabs>
        <w:ind w:right="84"/>
        <w:rPr>
          <w:rFonts w:ascii="Times New Roman" w:hAnsi="Times New Roman" w:cs="Times New Roman"/>
          <w:sz w:val="20"/>
          <w:szCs w:val="20"/>
        </w:rPr>
      </w:pPr>
    </w:p>
    <w:p w:rsidR="00357D20" w:rsidRPr="008A47DF" w:rsidRDefault="00357D20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357D20" w:rsidRPr="003055A7" w:rsidTr="00804DAF">
        <w:trPr>
          <w:trHeight w:val="436"/>
        </w:trPr>
        <w:tc>
          <w:tcPr>
            <w:tcW w:w="3263" w:type="dxa"/>
            <w:gridSpan w:val="3"/>
          </w:tcPr>
          <w:p w:rsidR="00357D20" w:rsidRPr="003055A7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Питання порядку денного № 8:</w:t>
            </w:r>
          </w:p>
        </w:tc>
        <w:tc>
          <w:tcPr>
            <w:tcW w:w="6804" w:type="dxa"/>
            <w:gridSpan w:val="6"/>
          </w:tcPr>
          <w:p w:rsidR="00357D20" w:rsidRPr="003055A7" w:rsidRDefault="002F124F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A7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Про попереднє надання згоди на вчинення значних правочинів</w:t>
            </w:r>
            <w:r w:rsidR="003055A7" w:rsidRPr="003055A7">
              <w:rPr>
                <w:rFonts w:ascii="Times New Roman" w:eastAsia="ArialMT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57D20" w:rsidRPr="003055A7" w:rsidTr="00804DAF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357D20" w:rsidRPr="003055A7" w:rsidRDefault="00357D20" w:rsidP="00FD170A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рішення порядку денного № </w:t>
            </w:r>
            <w:r w:rsidR="00FD170A" w:rsidRPr="003055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57D20" w:rsidRPr="003055A7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357D20" w:rsidRPr="003055A7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3055A7" w:rsidRPr="003055A7" w:rsidRDefault="003055A7" w:rsidP="003055A7">
            <w:pPr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Надати попередню згоду на вчинення значних правочинів,  </w:t>
            </w:r>
            <w:r w:rsidRPr="00305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що має право проводити Товариство протягом не більш як одного року з дати прийняття цього рішення, на суму, що перевищує 25% </w:t>
            </w:r>
            <w:r w:rsidRPr="003055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вартості активів за даними останньої річної фінансової звітності Товариства,</w:t>
            </w: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а саме: </w:t>
            </w:r>
          </w:p>
          <w:p w:rsidR="003055A7" w:rsidRPr="003055A7" w:rsidRDefault="003055A7" w:rsidP="003055A7">
            <w:pPr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- щодо укладення договорів страхування, поставки, позики, позички, надання фінансової допомоги, застави, банківського вкладу, гарантії, кредиту, доручення на граничну сукупну вартість до </w:t>
            </w: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12 000 000,00 грн.;</w:t>
            </w:r>
          </w:p>
          <w:p w:rsidR="003055A7" w:rsidRPr="003055A7" w:rsidRDefault="003055A7" w:rsidP="003055A7">
            <w:pPr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- щодо надання послуг, купівлі-продажу рухомого або нерухомого майна, оренди, та інших правових дій, пов’язаних з предметом діяльності Товариства або веденням його господарської діяльності на граничну сукупну вартість до </w:t>
            </w:r>
            <w:r w:rsidRPr="003055A7">
              <w:rPr>
                <w:rFonts w:ascii="Times New Roman" w:hAnsi="Times New Roman" w:cs="Times New Roman"/>
                <w:sz w:val="20"/>
                <w:szCs w:val="20"/>
              </w:rPr>
              <w:t>12000000,00 грн.</w:t>
            </w:r>
            <w:r w:rsidRPr="003055A7">
              <w:rPr>
                <w:rFonts w:ascii="Times New Roman" w:eastAsia="ArialMT" w:hAnsi="Times New Roman" w:cs="Times New Roman"/>
                <w:sz w:val="20"/>
                <w:szCs w:val="20"/>
              </w:rPr>
              <w:t>.</w:t>
            </w:r>
          </w:p>
          <w:p w:rsidR="00357D20" w:rsidRPr="003055A7" w:rsidRDefault="00357D20" w:rsidP="001B21FF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20" w:rsidRPr="008A47DF" w:rsidTr="00804DAF">
        <w:trPr>
          <w:trHeight w:val="655"/>
        </w:trPr>
        <w:tc>
          <w:tcPr>
            <w:tcW w:w="3263" w:type="dxa"/>
            <w:gridSpan w:val="3"/>
            <w:vMerge w:val="restart"/>
          </w:tcPr>
          <w:p w:rsidR="00357D20" w:rsidRPr="008A47DF" w:rsidRDefault="00357D20" w:rsidP="00FD170A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 xml:space="preserve">Варіанти голосування за запропонований проект рішення з  питання порядку денного № </w:t>
            </w:r>
            <w:r w:rsidR="00FD170A" w:rsidRPr="008A47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47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>, або +,</w:t>
            </w:r>
            <w:r w:rsidRPr="008A47D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20" w:rsidRPr="008A47DF" w:rsidTr="00804DAF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357D20" w:rsidRPr="008A47DF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ПРОТИ</w:t>
            </w:r>
          </w:p>
        </w:tc>
      </w:tr>
    </w:tbl>
    <w:p w:rsidR="00E5231B" w:rsidRPr="008A47DF" w:rsidRDefault="00E5231B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p w:rsidR="00E5231B" w:rsidRPr="008A47DF" w:rsidRDefault="000E5368" w:rsidP="008A47DF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Бюлетень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для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голосування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на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загальних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зборах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засвідчується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47DF">
        <w:rPr>
          <w:rFonts w:ascii="Times New Roman" w:hAnsi="Times New Roman" w:cs="Times New Roman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>за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>допомогою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>кваліфікованого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>електронного</w:t>
      </w:r>
      <w:r w:rsidRPr="008A47D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>підпису</w:t>
      </w:r>
      <w:r w:rsidRPr="008A47D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(представника</w:t>
      </w:r>
      <w:r w:rsidRPr="008A47D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pacing w:val="-10"/>
          <w:sz w:val="20"/>
          <w:szCs w:val="20"/>
        </w:rPr>
        <w:t>акціонера</w:t>
      </w:r>
      <w:r w:rsidR="00187E52">
        <w:rPr>
          <w:rFonts w:ascii="Times New Roman" w:hAnsi="Times New Roman" w:cs="Times New Roman"/>
          <w:sz w:val="20"/>
          <w:szCs w:val="20"/>
        </w:rPr>
        <w:t>).</w:t>
      </w:r>
    </w:p>
    <w:p w:rsidR="00E5231B" w:rsidRPr="008A47DF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Засвідчений бюлетень для голосування подається до депозитарної установи, яка обслуговує рахунок в цінних</w:t>
      </w:r>
      <w:r w:rsidR="00751FDB" w:rsidRPr="008A47DF">
        <w:rPr>
          <w:rFonts w:ascii="Times New Roman" w:hAnsi="Times New Roman" w:cs="Times New Roman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 xml:space="preserve">паперах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 xml:space="preserve">, на якому обліковуються належні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акціонеру</w:t>
      </w:r>
      <w:r w:rsidRPr="008A47DF">
        <w:rPr>
          <w:rFonts w:ascii="Times New Roman" w:hAnsi="Times New Roman" w:cs="Times New Roman"/>
          <w:sz w:val="20"/>
          <w:szCs w:val="20"/>
        </w:rPr>
        <w:t xml:space="preserve"> акції Товариства на дату складення переліку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акціонерів</w:t>
      </w:r>
      <w:r w:rsidRPr="008A47DF">
        <w:rPr>
          <w:rFonts w:ascii="Times New Roman" w:hAnsi="Times New Roman" w:cs="Times New Roman"/>
          <w:sz w:val="20"/>
          <w:szCs w:val="20"/>
        </w:rPr>
        <w:t>,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які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мають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право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на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участь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у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загальних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зборах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Товариства.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Бюлетень,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що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був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отриманий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депозитарною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установою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після завершення часу, відведеного на голосування, вважається таким,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що не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поданий.</w:t>
      </w:r>
    </w:p>
    <w:p w:rsidR="00E5231B" w:rsidRPr="008A47DF" w:rsidRDefault="00E5231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p w:rsidR="00E5231B" w:rsidRPr="008A47DF" w:rsidRDefault="000E5368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До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уваги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(представника</w:t>
      </w:r>
      <w:r w:rsidRPr="008A47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pacing w:val="-2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>)!</w:t>
      </w:r>
    </w:p>
    <w:p w:rsidR="00E5231B" w:rsidRPr="008A47DF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 xml:space="preserve">Бюлетень має бути підписаний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акціонером</w:t>
      </w:r>
      <w:r w:rsidRPr="008A47DF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>) із зазначенням прізвища, імені та по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lastRenderedPageBreak/>
        <w:t xml:space="preserve">батькові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 xml:space="preserve"> (представника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 xml:space="preserve">) та найменування юридичної особи у разі, якщо вона є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акціонером</w:t>
      </w:r>
      <w:r w:rsidRPr="008A47DF">
        <w:rPr>
          <w:rFonts w:ascii="Times New Roman" w:hAnsi="Times New Roman" w:cs="Times New Roman"/>
          <w:sz w:val="20"/>
          <w:szCs w:val="20"/>
        </w:rPr>
        <w:t>.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 відсутності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таких реквізитів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і</w:t>
      </w:r>
      <w:r w:rsidRPr="008A47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підпису</w:t>
      </w:r>
      <w:r w:rsidRPr="008A47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бюлетень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вважається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недійсним!</w:t>
      </w:r>
    </w:p>
    <w:p w:rsidR="00E5231B" w:rsidRPr="008A47DF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 xml:space="preserve">У разі якщо бюлетень для голосування складається з кількох аркушів,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акціонером</w:t>
      </w:r>
      <w:r w:rsidRPr="008A47DF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>)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має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бути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підписаний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кожен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аркуш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(крім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випадку</w:t>
      </w:r>
      <w:r w:rsidRPr="008A47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засвідчення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бюлетеня</w:t>
      </w:r>
      <w:r w:rsidRPr="008A47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кваліфікованим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електронним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підписом</w:t>
      </w:r>
      <w:r w:rsidRPr="008A47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(представника</w:t>
      </w:r>
      <w:r w:rsidRPr="008A47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51FDB" w:rsidRPr="008A47DF">
        <w:rPr>
          <w:rFonts w:ascii="Times New Roman" w:hAnsi="Times New Roman" w:cs="Times New Roman"/>
          <w:sz w:val="20"/>
          <w:szCs w:val="20"/>
        </w:rPr>
        <w:t>акціонера</w:t>
      </w:r>
      <w:r w:rsidRPr="008A47DF">
        <w:rPr>
          <w:rFonts w:ascii="Times New Roman" w:hAnsi="Times New Roman" w:cs="Times New Roman"/>
          <w:sz w:val="20"/>
          <w:szCs w:val="20"/>
        </w:rPr>
        <w:t>)).</w:t>
      </w:r>
    </w:p>
    <w:p w:rsidR="00E5231B" w:rsidRDefault="00E5231B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p w:rsidR="00DB227B" w:rsidRPr="00DB227B" w:rsidRDefault="00DB227B" w:rsidP="00DB227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308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B227B">
        <w:rPr>
          <w:rFonts w:ascii="Times New Roman" w:hAnsi="Times New Roman" w:cs="Times New Roman"/>
          <w:color w:val="000000"/>
          <w:sz w:val="20"/>
          <w:szCs w:val="20"/>
        </w:rPr>
        <w:t>Бюлетень, визнається недійсним для голосування у разі, якщо:</w:t>
      </w:r>
    </w:p>
    <w:p w:rsidR="00DB227B" w:rsidRPr="00DB227B" w:rsidRDefault="00DB227B" w:rsidP="00DB227B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309"/>
      <w:bookmarkEnd w:id="2"/>
      <w:r w:rsidRPr="00DB227B">
        <w:rPr>
          <w:rFonts w:ascii="Times New Roman" w:hAnsi="Times New Roman" w:cs="Times New Roman"/>
          <w:color w:val="000000"/>
          <w:sz w:val="20"/>
          <w:szCs w:val="20"/>
        </w:rPr>
        <w:t xml:space="preserve">1) форма та/або текст бюлетеня відрізняється від зразка, який розміщений </w:t>
      </w:r>
      <w:r>
        <w:rPr>
          <w:rFonts w:ascii="Times New Roman" w:hAnsi="Times New Roman" w:cs="Times New Roman"/>
          <w:color w:val="000000"/>
          <w:sz w:val="20"/>
          <w:szCs w:val="20"/>
        </w:rPr>
        <w:t>на сайті Товариства;</w:t>
      </w:r>
    </w:p>
    <w:p w:rsidR="00DB227B" w:rsidRPr="00DB227B" w:rsidRDefault="00DB227B" w:rsidP="00DB227B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310"/>
      <w:bookmarkEnd w:id="3"/>
      <w:r w:rsidRPr="00DB227B">
        <w:rPr>
          <w:rFonts w:ascii="Times New Roman" w:hAnsi="Times New Roman" w:cs="Times New Roman"/>
          <w:color w:val="000000"/>
          <w:sz w:val="20"/>
          <w:szCs w:val="20"/>
        </w:rPr>
        <w:t>2) на ньому відсутній підпис (підписи) акціонера (представника акціонера);</w:t>
      </w:r>
    </w:p>
    <w:p w:rsidR="00DB227B" w:rsidRPr="00DB227B" w:rsidRDefault="00DB227B" w:rsidP="00DB227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422"/>
      <w:bookmarkEnd w:id="4"/>
      <w:r w:rsidRPr="00DB227B">
        <w:rPr>
          <w:rFonts w:ascii="Times New Roman" w:hAnsi="Times New Roman" w:cs="Times New Roman"/>
          <w:color w:val="000000"/>
          <w:sz w:val="20"/>
          <w:szCs w:val="20"/>
        </w:rPr>
        <w:t>3) не зазначено реквізитів акціонера та/або його представника (за наявності), або іншої інформації, яка є обов'язковою відповідно до цього Порядку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bookmarkEnd w:id="5"/>
    <w:p w:rsidR="00DB227B" w:rsidRPr="00DB227B" w:rsidRDefault="00DB227B" w:rsidP="00DB227B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4) </w:t>
      </w:r>
      <w:r w:rsidRPr="00DB227B">
        <w:rPr>
          <w:rFonts w:ascii="Times New Roman" w:hAnsi="Times New Roman" w:cs="Times New Roman"/>
          <w:color w:val="000000"/>
          <w:sz w:val="20"/>
          <w:szCs w:val="20"/>
        </w:rPr>
        <w:t xml:space="preserve">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DB227B">
        <w:rPr>
          <w:rFonts w:ascii="Times New Roman" w:hAnsi="Times New Roman" w:cs="Times New Roman"/>
          <w:color w:val="000000"/>
          <w:sz w:val="20"/>
          <w:szCs w:val="20"/>
        </w:rPr>
        <w:t>проєкту</w:t>
      </w:r>
      <w:proofErr w:type="spellEnd"/>
      <w:r w:rsidRPr="00DB227B">
        <w:rPr>
          <w:rFonts w:ascii="Times New Roman" w:hAnsi="Times New Roman" w:cs="Times New Roman"/>
          <w:color w:val="000000"/>
          <w:sz w:val="20"/>
          <w:szCs w:val="20"/>
        </w:rPr>
        <w:t xml:space="preserve"> рішення, або позначив варіант голосування "за" по кожному із </w:t>
      </w:r>
      <w:proofErr w:type="spellStart"/>
      <w:r w:rsidRPr="00DB227B">
        <w:rPr>
          <w:rFonts w:ascii="Times New Roman" w:hAnsi="Times New Roman" w:cs="Times New Roman"/>
          <w:color w:val="000000"/>
          <w:sz w:val="20"/>
          <w:szCs w:val="20"/>
        </w:rPr>
        <w:t>проєктів</w:t>
      </w:r>
      <w:proofErr w:type="spellEnd"/>
      <w:r w:rsidRPr="00DB227B">
        <w:rPr>
          <w:rFonts w:ascii="Times New Roman" w:hAnsi="Times New Roman" w:cs="Times New Roman"/>
          <w:color w:val="000000"/>
          <w:sz w:val="20"/>
          <w:szCs w:val="20"/>
        </w:rPr>
        <w:t xml:space="preserve"> рішень одного й того самого питання порядку денного. </w:t>
      </w:r>
    </w:p>
    <w:p w:rsidR="00DB227B" w:rsidRPr="00DB227B" w:rsidRDefault="00DB227B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p w:rsidR="00DB227B" w:rsidRDefault="00DB227B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p w:rsidR="00DB227B" w:rsidRPr="008A47DF" w:rsidRDefault="00DB227B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p w:rsidR="00E5231B" w:rsidRPr="008A47DF" w:rsidRDefault="000E5368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ПІБ/найменування</w:t>
      </w:r>
      <w:r w:rsidRPr="008A47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юридичної</w:t>
      </w:r>
      <w:r w:rsidRPr="008A47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особи</w:t>
      </w:r>
    </w:p>
    <w:p w:rsidR="00BF75F8" w:rsidRPr="008A47DF" w:rsidRDefault="000E5368" w:rsidP="00751FDB">
      <w:pPr>
        <w:spacing w:before="3"/>
        <w:ind w:left="212"/>
        <w:rPr>
          <w:rFonts w:ascii="Times New Roman" w:hAnsi="Times New Roman" w:cs="Times New Roman"/>
          <w:sz w:val="20"/>
          <w:szCs w:val="20"/>
        </w:rPr>
      </w:pPr>
      <w:r w:rsidRPr="008A47DF">
        <w:rPr>
          <w:rFonts w:ascii="Times New Roman" w:hAnsi="Times New Roman" w:cs="Times New Roman"/>
          <w:sz w:val="20"/>
          <w:szCs w:val="20"/>
        </w:rPr>
        <w:t>та</w:t>
      </w:r>
      <w:r w:rsidRPr="008A47D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підпис</w:t>
      </w:r>
      <w:r w:rsidRPr="008A47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97578" w:rsidRPr="008A47DF">
        <w:rPr>
          <w:rFonts w:ascii="Times New Roman" w:hAnsi="Times New Roman" w:cs="Times New Roman"/>
          <w:sz w:val="20"/>
          <w:szCs w:val="20"/>
        </w:rPr>
        <w:t>акціонер</w:t>
      </w:r>
      <w:r w:rsidRPr="008A47DF">
        <w:rPr>
          <w:rFonts w:ascii="Times New Roman" w:hAnsi="Times New Roman" w:cs="Times New Roman"/>
          <w:sz w:val="20"/>
          <w:szCs w:val="20"/>
        </w:rPr>
        <w:t>а</w:t>
      </w:r>
      <w:r w:rsidRPr="008A47D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(його</w:t>
      </w:r>
      <w:r w:rsidRPr="008A47D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A47DF">
        <w:rPr>
          <w:rFonts w:ascii="Times New Roman" w:hAnsi="Times New Roman" w:cs="Times New Roman"/>
          <w:sz w:val="20"/>
          <w:szCs w:val="20"/>
        </w:rPr>
        <w:t>представника)</w:t>
      </w:r>
      <w:r w:rsidR="00371AE9" w:rsidRPr="008A47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1AE9" w:rsidRPr="008A47DF">
        <w:rPr>
          <w:rFonts w:ascii="Times New Roman" w:hAnsi="Times New Roman" w:cs="Times New Roman"/>
          <w:sz w:val="20"/>
          <w:szCs w:val="20"/>
        </w:rPr>
        <w:t>_______</w:t>
      </w:r>
      <w:r w:rsidR="00DB227B" w:rsidRPr="00DB227B">
        <w:rPr>
          <w:rFonts w:ascii="Times New Roman" w:hAnsi="Times New Roman" w:cs="Times New Roman"/>
          <w:sz w:val="20"/>
          <w:szCs w:val="20"/>
          <w:u w:val="single"/>
        </w:rPr>
        <w:t>електронний</w:t>
      </w:r>
      <w:proofErr w:type="spellEnd"/>
      <w:r w:rsidR="00DB227B" w:rsidRPr="00DB227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DB227B" w:rsidRPr="00DB227B">
        <w:rPr>
          <w:rFonts w:ascii="Times New Roman" w:hAnsi="Times New Roman" w:cs="Times New Roman"/>
          <w:sz w:val="20"/>
          <w:szCs w:val="20"/>
          <w:u w:val="single"/>
        </w:rPr>
        <w:t>підпис</w:t>
      </w:r>
      <w:r w:rsidR="00371AE9" w:rsidRPr="008A47DF">
        <w:rPr>
          <w:rFonts w:ascii="Times New Roman" w:hAnsi="Times New Roman" w:cs="Times New Roman"/>
          <w:sz w:val="20"/>
          <w:szCs w:val="20"/>
        </w:rPr>
        <w:t>_</w:t>
      </w:r>
      <w:proofErr w:type="spellEnd"/>
      <w:r w:rsidR="00371AE9" w:rsidRPr="008A47DF">
        <w:rPr>
          <w:rFonts w:ascii="Times New Roman" w:hAnsi="Times New Roman" w:cs="Times New Roman"/>
          <w:sz w:val="20"/>
          <w:szCs w:val="20"/>
        </w:rPr>
        <w:t>_______</w:t>
      </w:r>
      <w:r w:rsidR="00DB227B">
        <w:rPr>
          <w:rFonts w:ascii="Times New Roman" w:hAnsi="Times New Roman" w:cs="Times New Roman"/>
          <w:sz w:val="20"/>
          <w:szCs w:val="20"/>
        </w:rPr>
        <w:t>/________</w:t>
      </w:r>
      <w:r w:rsidR="00DB227B" w:rsidRPr="00DB227B">
        <w:rPr>
          <w:rFonts w:ascii="Times New Roman" w:hAnsi="Times New Roman" w:cs="Times New Roman"/>
          <w:sz w:val="20"/>
          <w:szCs w:val="20"/>
          <w:u w:val="single"/>
        </w:rPr>
        <w:t>ПІБ</w:t>
      </w:r>
      <w:r w:rsidR="00DB227B">
        <w:rPr>
          <w:rFonts w:ascii="Times New Roman" w:hAnsi="Times New Roman" w:cs="Times New Roman"/>
          <w:sz w:val="20"/>
          <w:szCs w:val="20"/>
        </w:rPr>
        <w:t>_________________/</w:t>
      </w:r>
    </w:p>
    <w:p w:rsidR="00BF75F8" w:rsidRPr="008A47DF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sectPr w:rsidR="00BF75F8" w:rsidRPr="008A47DF" w:rsidSect="00A1035E">
      <w:footerReference w:type="default" r:id="rId8"/>
      <w:pgSz w:w="11910" w:h="16840"/>
      <w:pgMar w:top="568" w:right="700" w:bottom="709" w:left="920" w:header="0" w:footer="1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ED" w:rsidRDefault="001D58ED">
      <w:r>
        <w:separator/>
      </w:r>
    </w:p>
  </w:endnote>
  <w:endnote w:type="continuationSeparator" w:id="0">
    <w:p w:rsidR="001D58ED" w:rsidRDefault="001D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1B" w:rsidRDefault="008613EE">
    <w:pPr>
      <w:pStyle w:val="a3"/>
      <w:spacing w:line="14" w:lineRule="auto"/>
      <w:rPr>
        <w:sz w:val="20"/>
      </w:rPr>
    </w:pPr>
    <w:r w:rsidRPr="008613EE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.65pt;margin-top:770pt;width:455pt;height:22.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Ag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" filled="f" stroked="f">
          <v:textbox inset="0,0,0,0">
            <w:txbxContent>
              <w:p w:rsidR="00174152" w:rsidRDefault="000E5368">
                <w:pPr>
                  <w:spacing w:before="14"/>
                  <w:ind w:left="20" w:right="5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 xml:space="preserve">Бюлетень для голосування з питань порядку денного на дистанційних </w:t>
                </w:r>
                <w:r w:rsidR="00174152">
                  <w:rPr>
                    <w:rFonts w:ascii="Arial" w:hAnsi="Arial"/>
                    <w:i/>
                    <w:sz w:val="18"/>
                  </w:rPr>
                  <w:t xml:space="preserve">річних </w:t>
                </w:r>
              </w:p>
              <w:p w:rsidR="00174152" w:rsidRDefault="000E5368">
                <w:pPr>
                  <w:spacing w:before="14"/>
                  <w:ind w:left="20" w:right="5"/>
                  <w:rPr>
                    <w:rFonts w:ascii="Arial" w:hAnsi="Arial"/>
                    <w:i/>
                    <w:spacing w:val="-2"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 xml:space="preserve"> загальних зборах </w:t>
                </w:r>
                <w:r w:rsidR="001A64B2">
                  <w:rPr>
                    <w:rFonts w:ascii="Arial" w:hAnsi="Arial"/>
                    <w:i/>
                    <w:sz w:val="18"/>
                  </w:rPr>
                  <w:t xml:space="preserve">акціонерів </w:t>
                </w:r>
                <w:proofErr w:type="spellStart"/>
                <w:r>
                  <w:rPr>
                    <w:rFonts w:ascii="Arial" w:hAnsi="Arial"/>
                    <w:i/>
                    <w:sz w:val="18"/>
                  </w:rPr>
                  <w:t>П</w:t>
                </w:r>
                <w:r w:rsidR="001A64B2">
                  <w:rPr>
                    <w:rFonts w:ascii="Arial" w:hAnsi="Arial"/>
                    <w:i/>
                    <w:sz w:val="18"/>
                  </w:rPr>
                  <w:t>р</w:t>
                </w:r>
                <w:r>
                  <w:rPr>
                    <w:rFonts w:ascii="Arial" w:hAnsi="Arial"/>
                    <w:i/>
                    <w:sz w:val="18"/>
                  </w:rPr>
                  <w:t>АТ</w:t>
                </w:r>
                <w:proofErr w:type="spellEnd"/>
                <w:r>
                  <w:rPr>
                    <w:rFonts w:ascii="Arial" w:hAnsi="Arial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«</w:t>
                </w:r>
                <w:r w:rsidR="00174152">
                  <w:rPr>
                    <w:rFonts w:ascii="Arial" w:hAnsi="Arial"/>
                    <w:i/>
                    <w:sz w:val="18"/>
                  </w:rPr>
                  <w:t>НОВА СИСТЕМА</w:t>
                </w:r>
                <w:r>
                  <w:rPr>
                    <w:rFonts w:ascii="Arial" w:hAnsi="Arial"/>
                    <w:i/>
                    <w:sz w:val="18"/>
                  </w:rPr>
                  <w:t>»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 w:rsidR="00174152">
                  <w:rPr>
                    <w:rFonts w:ascii="Arial" w:hAnsi="Arial"/>
                    <w:i/>
                    <w:spacing w:val="-2"/>
                    <w:sz w:val="18"/>
                  </w:rPr>
                  <w:t>26</w:t>
                </w:r>
                <w:r w:rsidR="00DC49FD">
                  <w:rPr>
                    <w:rFonts w:ascii="Arial" w:hAnsi="Arial"/>
                    <w:i/>
                    <w:spacing w:val="-2"/>
                    <w:sz w:val="18"/>
                  </w:rPr>
                  <w:t>.</w:t>
                </w:r>
                <w:r w:rsidR="00821F68">
                  <w:rPr>
                    <w:rFonts w:ascii="Arial" w:hAnsi="Arial"/>
                    <w:i/>
                    <w:spacing w:val="-2"/>
                    <w:sz w:val="18"/>
                  </w:rPr>
                  <w:t>0</w:t>
                </w:r>
                <w:r w:rsidR="00174152">
                  <w:rPr>
                    <w:rFonts w:ascii="Arial" w:hAnsi="Arial"/>
                    <w:i/>
                    <w:spacing w:val="-2"/>
                    <w:sz w:val="18"/>
                  </w:rPr>
                  <w:t>4.2024 р.</w:t>
                </w:r>
              </w:p>
              <w:p w:rsidR="00174152" w:rsidRDefault="00174152">
                <w:pPr>
                  <w:spacing w:before="14"/>
                  <w:ind w:left="20" w:right="5"/>
                  <w:rPr>
                    <w:rFonts w:ascii="Arial" w:hAnsi="Arial"/>
                    <w:i/>
                    <w:spacing w:val="-2"/>
                    <w:sz w:val="18"/>
                  </w:rPr>
                </w:pPr>
              </w:p>
              <w:p w:rsidR="00E5231B" w:rsidRDefault="00DC49FD">
                <w:pPr>
                  <w:spacing w:before="14"/>
                  <w:ind w:left="20" w:right="5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pacing w:val="-2"/>
                    <w:sz w:val="18"/>
                  </w:rPr>
                  <w:t>.202</w:t>
                </w:r>
                <w:r w:rsidR="00821F68">
                  <w:rPr>
                    <w:rFonts w:ascii="Arial" w:hAnsi="Arial"/>
                    <w:i/>
                    <w:spacing w:val="-2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 w:rsidRPr="008613EE">
      <w:rPr>
        <w:noProof/>
        <w:lang w:eastAsia="uk-UA"/>
      </w:rPr>
      <w:pict>
        <v:shape id="Text Box 1" o:spid="_x0000_s409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<v:textbox inset="0,0,0,0">
            <w:txbxContent>
              <w:p w:rsidR="00E5231B" w:rsidRDefault="008613EE">
                <w:pPr>
                  <w:spacing w:before="14"/>
                  <w:ind w:left="60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 w:rsidR="000E5368">
                  <w:rPr>
                    <w:rFonts w:ascii="Arial"/>
                    <w:i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B4D5A">
                  <w:rPr>
                    <w:rFonts w:ascii="Arial"/>
                    <w:i/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ED" w:rsidRDefault="001D58ED">
      <w:r>
        <w:separator/>
      </w:r>
    </w:p>
  </w:footnote>
  <w:footnote w:type="continuationSeparator" w:id="0">
    <w:p w:rsidR="001D58ED" w:rsidRDefault="001D5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3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5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6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7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231B"/>
    <w:rsid w:val="00056B6B"/>
    <w:rsid w:val="00065AA9"/>
    <w:rsid w:val="000A4DB3"/>
    <w:rsid w:val="000E5368"/>
    <w:rsid w:val="00174152"/>
    <w:rsid w:val="00180F47"/>
    <w:rsid w:val="00187E52"/>
    <w:rsid w:val="001A64B2"/>
    <w:rsid w:val="001B21FF"/>
    <w:rsid w:val="001B2D5E"/>
    <w:rsid w:val="001D58ED"/>
    <w:rsid w:val="001D6499"/>
    <w:rsid w:val="001E0119"/>
    <w:rsid w:val="00221FE2"/>
    <w:rsid w:val="00255DB4"/>
    <w:rsid w:val="002946EC"/>
    <w:rsid w:val="002F124F"/>
    <w:rsid w:val="003055A7"/>
    <w:rsid w:val="00322B6A"/>
    <w:rsid w:val="003358AE"/>
    <w:rsid w:val="00357D20"/>
    <w:rsid w:val="00371AE9"/>
    <w:rsid w:val="00387159"/>
    <w:rsid w:val="003919D7"/>
    <w:rsid w:val="003A7B03"/>
    <w:rsid w:val="003E6865"/>
    <w:rsid w:val="00401C78"/>
    <w:rsid w:val="00407A04"/>
    <w:rsid w:val="004813F7"/>
    <w:rsid w:val="004909D6"/>
    <w:rsid w:val="005059C3"/>
    <w:rsid w:val="005752B9"/>
    <w:rsid w:val="005E3061"/>
    <w:rsid w:val="00613612"/>
    <w:rsid w:val="00680B0C"/>
    <w:rsid w:val="006B668A"/>
    <w:rsid w:val="006E6B3D"/>
    <w:rsid w:val="0073168B"/>
    <w:rsid w:val="0075171D"/>
    <w:rsid w:val="00751FDB"/>
    <w:rsid w:val="007E5AAC"/>
    <w:rsid w:val="00820D44"/>
    <w:rsid w:val="00821F68"/>
    <w:rsid w:val="008375AF"/>
    <w:rsid w:val="008613EE"/>
    <w:rsid w:val="00885897"/>
    <w:rsid w:val="008A47DF"/>
    <w:rsid w:val="008B4D5A"/>
    <w:rsid w:val="008B5753"/>
    <w:rsid w:val="008D5449"/>
    <w:rsid w:val="008F5FA1"/>
    <w:rsid w:val="00905BEE"/>
    <w:rsid w:val="0091406C"/>
    <w:rsid w:val="009B772A"/>
    <w:rsid w:val="009C2346"/>
    <w:rsid w:val="009E3605"/>
    <w:rsid w:val="00A1035E"/>
    <w:rsid w:val="00A24DFA"/>
    <w:rsid w:val="00A4640C"/>
    <w:rsid w:val="00A64262"/>
    <w:rsid w:val="00A97578"/>
    <w:rsid w:val="00B12331"/>
    <w:rsid w:val="00B25304"/>
    <w:rsid w:val="00B87E7B"/>
    <w:rsid w:val="00BA78CB"/>
    <w:rsid w:val="00BC6551"/>
    <w:rsid w:val="00BD24AD"/>
    <w:rsid w:val="00BF75F8"/>
    <w:rsid w:val="00C36FE7"/>
    <w:rsid w:val="00C4636B"/>
    <w:rsid w:val="00C54E0D"/>
    <w:rsid w:val="00C566A8"/>
    <w:rsid w:val="00CB125E"/>
    <w:rsid w:val="00CB300C"/>
    <w:rsid w:val="00CD7090"/>
    <w:rsid w:val="00D0159B"/>
    <w:rsid w:val="00D23038"/>
    <w:rsid w:val="00D60468"/>
    <w:rsid w:val="00DB227B"/>
    <w:rsid w:val="00DC49FD"/>
    <w:rsid w:val="00DE7CBB"/>
    <w:rsid w:val="00E22281"/>
    <w:rsid w:val="00E4761B"/>
    <w:rsid w:val="00E5231B"/>
    <w:rsid w:val="00E96452"/>
    <w:rsid w:val="00EC3BA1"/>
    <w:rsid w:val="00F14493"/>
    <w:rsid w:val="00F65C3B"/>
    <w:rsid w:val="00F758E6"/>
    <w:rsid w:val="00FB4084"/>
    <w:rsid w:val="00FD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rsid w:val="008613EE"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3EE"/>
    <w:rPr>
      <w:sz w:val="19"/>
      <w:szCs w:val="19"/>
    </w:rPr>
  </w:style>
  <w:style w:type="paragraph" w:styleId="a4">
    <w:name w:val="List Paragraph"/>
    <w:basedOn w:val="a"/>
    <w:uiPriority w:val="34"/>
    <w:qFormat/>
    <w:rsid w:val="008613E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8613EE"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  <w:style w:type="character" w:customStyle="1" w:styleId="FontStyle">
    <w:name w:val="Font Style"/>
    <w:rsid w:val="00065AA9"/>
    <w:rPr>
      <w:rFonts w:ascii="Courier New" w:hAnsi="Courier New" w:cs="Courier New" w:hint="default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065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DB227B"/>
    <w:rPr>
      <w:rFonts w:ascii="Times New Roman" w:hAnsi="Times New Roman"/>
      <w:i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CEE6-2B7B-4E23-A3E7-783570CC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Admin</cp:lastModifiedBy>
  <cp:revision>2</cp:revision>
  <cp:lastPrinted>2022-11-23T06:23:00Z</cp:lastPrinted>
  <dcterms:created xsi:type="dcterms:W3CDTF">2024-04-11T15:00:00Z</dcterms:created>
  <dcterms:modified xsi:type="dcterms:W3CDTF">2024-04-11T15:00:00Z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